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AA" w:rsidRPr="00BA54AA" w:rsidRDefault="00BA54AA" w:rsidP="00BA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BA54AA">
        <w:rPr>
          <w:rFonts w:ascii="Arial" w:hAnsi="Arial" w:cs="Arial"/>
          <w:b/>
          <w:bCs/>
          <w:color w:val="000000"/>
          <w:sz w:val="32"/>
          <w:szCs w:val="32"/>
        </w:rPr>
        <w:t>FAQ</w:t>
      </w:r>
    </w:p>
    <w:p w:rsidR="00BA54AA" w:rsidRPr="00BA54AA" w:rsidRDefault="00BA54AA" w:rsidP="00BA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A54AA">
        <w:rPr>
          <w:rFonts w:ascii="Arial" w:hAnsi="Arial" w:cs="Arial"/>
          <w:color w:val="000000"/>
          <w:sz w:val="28"/>
          <w:szCs w:val="28"/>
        </w:rPr>
        <w:t xml:space="preserve">1.      D. </w:t>
      </w:r>
      <w:r w:rsidRPr="00BA54AA">
        <w:rPr>
          <w:rFonts w:ascii="Arial" w:hAnsi="Arial" w:cs="Arial"/>
          <w:b/>
          <w:bCs/>
          <w:color w:val="000000"/>
          <w:sz w:val="28"/>
          <w:szCs w:val="28"/>
        </w:rPr>
        <w:t>Sono un docente immesso in ruolo nella fase C del piano straordinario di assunzioni dalle graduatorie del concorso 2012. Avendo ottenuto la sede di titolarità nella regione di immissione in ruolo e non in quella nella quale ho superato il concorso e avendo i requisiti, posso chiedere l'assegnazione provvisoria in tutte le province della regione nella quale ho superato il concorso?</w:t>
      </w:r>
    </w:p>
    <w:p w:rsidR="00BA54AA" w:rsidRPr="00BA54AA" w:rsidRDefault="00BA54AA" w:rsidP="00BA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A54AA">
        <w:rPr>
          <w:rFonts w:ascii="Arial" w:hAnsi="Arial" w:cs="Arial"/>
          <w:color w:val="000000"/>
          <w:sz w:val="28"/>
          <w:szCs w:val="28"/>
        </w:rPr>
        <w:t xml:space="preserve">R. Sì, a differenza delle consuete disposizioni contrattuali, quest'anno l'ipotesi di CCNI prevede per i docenti immessi in ruolo nella fase </w:t>
      </w:r>
      <w:r w:rsidRPr="00BA54AA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Pr="00BA54AA">
        <w:rPr>
          <w:rFonts w:ascii="Arial" w:hAnsi="Arial" w:cs="Arial"/>
          <w:color w:val="000000"/>
          <w:sz w:val="28"/>
          <w:szCs w:val="28"/>
        </w:rPr>
        <w:t xml:space="preserve"> del piano di assunzioni da graduatoria di concorso in una regione diversa da quella nella quale hanno superato il concorso la possibilità, se hanno i requisiti, di richiedere l'assegnazione provvisoria non in una sola provincia, come gli altri docenti, ma in tutte le province della regione nella quale hanno superato il concorso.</w:t>
      </w:r>
      <w:r w:rsidRPr="00BA54AA">
        <w:rPr>
          <w:rFonts w:ascii="Arial" w:hAnsi="Arial" w:cs="Arial"/>
          <w:b/>
          <w:bCs/>
          <w:color w:val="000000"/>
          <w:sz w:val="28"/>
          <w:szCs w:val="28"/>
        </w:rPr>
        <w:t xml:space="preserve"> Per avvalersi di tale opportunità i docenti interessati dovranno inviare il modulo alle singole province della rispettiva regione utilizzando il modello disponibile nella sezione modulistica, in quanto tramite istanze on line è possibile inserire una sola provincia di destinazione.</w:t>
      </w:r>
    </w:p>
    <w:p w:rsidR="00BA54AA" w:rsidRPr="00BA54AA" w:rsidRDefault="00BA54AA" w:rsidP="00BA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A54AA" w:rsidRPr="00BA54AA" w:rsidRDefault="00BA54AA" w:rsidP="00BA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A54AA">
        <w:rPr>
          <w:rFonts w:ascii="Arial" w:hAnsi="Arial" w:cs="Arial"/>
          <w:color w:val="000000"/>
          <w:sz w:val="28"/>
          <w:szCs w:val="28"/>
        </w:rPr>
        <w:t>2.      D.</w:t>
      </w:r>
      <w:r w:rsidRPr="00BA54AA">
        <w:rPr>
          <w:rFonts w:ascii="Arial" w:hAnsi="Arial" w:cs="Arial"/>
          <w:b/>
          <w:bCs/>
          <w:color w:val="000000"/>
          <w:sz w:val="28"/>
          <w:szCs w:val="28"/>
        </w:rPr>
        <w:t xml:space="preserve"> Sono un docente immesso in ruolo nella fase B del piano straordinario di assunzioni dalle graduatorie del concorso 2012. Avendo ottenuto la sede di titolarità nella regione di immissione in ruolo e non in quella nella quale ho superato il concorso e avendo i requisiti, posso chiedere l'assegnazione provvisoria in tutte le province della regione nella quale ho superato il concorso?</w:t>
      </w:r>
    </w:p>
    <w:p w:rsidR="00BA54AA" w:rsidRPr="00BA54AA" w:rsidRDefault="00BA54AA" w:rsidP="00BA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A54AA">
        <w:rPr>
          <w:rFonts w:ascii="Arial" w:hAnsi="Arial" w:cs="Arial"/>
          <w:color w:val="000000"/>
          <w:sz w:val="28"/>
          <w:szCs w:val="28"/>
        </w:rPr>
        <w:t xml:space="preserve">R. Sì, a differenza delle consuete disposizioni contrattuali, quest'anno l'ipotesi di CCNI prevede per i docenti immessi in ruolo nella fase </w:t>
      </w:r>
      <w:r w:rsidRPr="00BA54AA">
        <w:rPr>
          <w:rFonts w:ascii="Arial" w:hAnsi="Arial" w:cs="Arial"/>
          <w:b/>
          <w:bCs/>
          <w:color w:val="000000"/>
          <w:sz w:val="28"/>
          <w:szCs w:val="28"/>
        </w:rPr>
        <w:t>B</w:t>
      </w:r>
      <w:r w:rsidRPr="00BA54AA">
        <w:rPr>
          <w:rFonts w:ascii="Arial" w:hAnsi="Arial" w:cs="Arial"/>
          <w:color w:val="000000"/>
          <w:sz w:val="28"/>
          <w:szCs w:val="28"/>
        </w:rPr>
        <w:t xml:space="preserve"> del piano di assunzioni da graduatoria di concorso in una regione diversa da quella nella quale hanno superato il concorso la possibilità, se hanno i requisiti, di richiedere l'assegnazione provvisoria non in una sola provincia, come gli altri docenti, ma in tutte le province della regione nella quale hanno superato il concorso. Per avvalersi di tale opportunità i docenti interessati dovranno inviare il modulo alle singole province della rispettiva regione utilizzando il modello disponibile nella sezione modulistica, in quanto tramite istanze on line è possibile inserire una sola provincia di destinazione</w:t>
      </w:r>
    </w:p>
    <w:p w:rsidR="00BA54AA" w:rsidRPr="00BA54AA" w:rsidRDefault="00BA54AA" w:rsidP="00BA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A54AA" w:rsidRPr="00BA54AA" w:rsidRDefault="00BA54AA" w:rsidP="00BA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A54AA">
        <w:rPr>
          <w:rFonts w:ascii="Arial" w:hAnsi="Arial" w:cs="Arial"/>
          <w:color w:val="000000"/>
          <w:sz w:val="28"/>
          <w:szCs w:val="28"/>
        </w:rPr>
        <w:t>3.     </w:t>
      </w:r>
      <w:r w:rsidRPr="00BA54AA">
        <w:rPr>
          <w:rFonts w:ascii="Arial" w:hAnsi="Arial" w:cs="Arial"/>
          <w:b/>
          <w:bCs/>
          <w:color w:val="000000"/>
          <w:sz w:val="28"/>
          <w:szCs w:val="28"/>
        </w:rPr>
        <w:t xml:space="preserve"> D. Sono un docente interessato all'utilizzo nei licei musicali, come e quando devo fare domanda?</w:t>
      </w:r>
    </w:p>
    <w:p w:rsidR="002141C1" w:rsidRPr="00BA54AA" w:rsidRDefault="00BA54AA" w:rsidP="00BA54AA">
      <w:r w:rsidRPr="00BA54AA">
        <w:rPr>
          <w:rFonts w:ascii="Arial" w:hAnsi="Arial" w:cs="Arial"/>
          <w:color w:val="000000"/>
          <w:sz w:val="28"/>
          <w:szCs w:val="28"/>
        </w:rPr>
        <w:t xml:space="preserve">R. La domanda va presentata utilizzando i moduli specifici pubblicati nella sezione 'modulistica' sotto 'assegnazioni utilizzi'. I moduli </w:t>
      </w:r>
      <w:r w:rsidRPr="00BA54AA">
        <w:rPr>
          <w:rFonts w:ascii="Arial" w:hAnsi="Arial" w:cs="Arial"/>
          <w:b/>
          <w:bCs/>
          <w:color w:val="000000"/>
          <w:sz w:val="28"/>
          <w:szCs w:val="28"/>
        </w:rPr>
        <w:t xml:space="preserve">vanno inviati all'ufficio scolastico territorialmente competente per la provincia dove si trova il liceo </w:t>
      </w:r>
      <w:r w:rsidRPr="00BA54AA">
        <w:rPr>
          <w:rFonts w:ascii="Arial" w:hAnsi="Arial" w:cs="Arial"/>
          <w:color w:val="000000"/>
          <w:sz w:val="28"/>
          <w:szCs w:val="28"/>
        </w:rPr>
        <w:t>presso il quale si intende chiedere l'utilizzo e quindi</w:t>
      </w:r>
      <w:r w:rsidRPr="00BA54AA">
        <w:rPr>
          <w:rFonts w:ascii="Arial" w:hAnsi="Arial" w:cs="Arial"/>
          <w:b/>
          <w:bCs/>
          <w:color w:val="000000"/>
          <w:sz w:val="28"/>
          <w:szCs w:val="28"/>
        </w:rPr>
        <w:t xml:space="preserve"> non tramite il portale istanze on line</w:t>
      </w:r>
      <w:r w:rsidRPr="00BA54AA">
        <w:rPr>
          <w:rFonts w:ascii="Arial" w:hAnsi="Arial" w:cs="Arial"/>
          <w:color w:val="000000"/>
          <w:sz w:val="28"/>
          <w:szCs w:val="28"/>
        </w:rPr>
        <w:t>. Si possono presentare le domande dal 16 al 28 agosto, dopo quella data gli Uffici inizieranno ad assegnare le sedi.</w:t>
      </w:r>
      <w:bookmarkStart w:id="0" w:name="_GoBack"/>
      <w:bookmarkEnd w:id="0"/>
    </w:p>
    <w:sectPr w:rsidR="002141C1" w:rsidRPr="00BA54AA" w:rsidSect="00BA54AA">
      <w:pgSz w:w="11906" w:h="16838"/>
      <w:pgMar w:top="624" w:right="79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AA"/>
    <w:rsid w:val="002141C1"/>
    <w:rsid w:val="00B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0340-26BC-49EF-9C7F-9ADBB622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2016-08-11T05:43:00Z</dcterms:created>
  <dcterms:modified xsi:type="dcterms:W3CDTF">2016-08-11T05:44:00Z</dcterms:modified>
</cp:coreProperties>
</file>